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44" w:rsidRPr="002C5748" w:rsidRDefault="002C5748" w:rsidP="00293A44">
      <w:pPr>
        <w:rPr>
          <w:b/>
          <w:bCs/>
          <w:sz w:val="24"/>
          <w:szCs w:val="24"/>
        </w:rPr>
      </w:pPr>
      <w:r w:rsidRPr="002C5748">
        <w:rPr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68626099" wp14:editId="2120C35F">
            <wp:simplePos x="0" y="0"/>
            <wp:positionH relativeFrom="column">
              <wp:posOffset>4491990</wp:posOffset>
            </wp:positionH>
            <wp:positionV relativeFrom="paragraph">
              <wp:posOffset>-356870</wp:posOffset>
            </wp:positionV>
            <wp:extent cx="1069975" cy="1290955"/>
            <wp:effectExtent l="0" t="0" r="0" b="444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A44" w:rsidRPr="002C5748">
        <w:rPr>
          <w:b/>
          <w:bCs/>
          <w:sz w:val="24"/>
          <w:szCs w:val="24"/>
        </w:rPr>
        <w:t>NORMAS DE OBLIGADO CUMPLIMIENTO PARA LOS ATLETAS</w:t>
      </w:r>
    </w:p>
    <w:p w:rsidR="002C5748" w:rsidRDefault="00293A44" w:rsidP="00293A44">
      <w:pPr>
        <w:rPr>
          <w:b/>
          <w:bCs/>
        </w:rPr>
      </w:pPr>
      <w:r w:rsidRPr="00293A44">
        <w:rPr>
          <w:b/>
          <w:bCs/>
        </w:rPr>
        <w:t xml:space="preserve">1º </w:t>
      </w:r>
      <w:r w:rsidRPr="00293A44">
        <w:t xml:space="preserve">Es </w:t>
      </w:r>
      <w:r w:rsidRPr="00293A44">
        <w:rPr>
          <w:b/>
          <w:bCs/>
        </w:rPr>
        <w:t xml:space="preserve">obligatorio </w:t>
      </w:r>
      <w:r w:rsidRPr="00293A44">
        <w:t xml:space="preserve">el uso de la </w:t>
      </w:r>
      <w:r w:rsidRPr="00293A44">
        <w:rPr>
          <w:b/>
          <w:bCs/>
        </w:rPr>
        <w:t xml:space="preserve">ropa oficial </w:t>
      </w:r>
      <w:r w:rsidRPr="00293A44">
        <w:t xml:space="preserve">del club en </w:t>
      </w:r>
      <w:r w:rsidRPr="00293A44">
        <w:rPr>
          <w:b/>
          <w:bCs/>
        </w:rPr>
        <w:t>todas las competiciones</w:t>
      </w:r>
    </w:p>
    <w:p w:rsidR="00293A44" w:rsidRPr="00293A44" w:rsidRDefault="00293A44" w:rsidP="00293A44">
      <w:r w:rsidRPr="00293A44">
        <w:rPr>
          <w:b/>
          <w:bCs/>
        </w:rPr>
        <w:t xml:space="preserve"> </w:t>
      </w:r>
      <w:proofErr w:type="gramStart"/>
      <w:r w:rsidRPr="00293A44">
        <w:t>en</w:t>
      </w:r>
      <w:proofErr w:type="gramEnd"/>
      <w:r w:rsidRPr="00293A44">
        <w:t xml:space="preserve"> las que se participe</w:t>
      </w:r>
      <w:r>
        <w:t>.</w:t>
      </w:r>
    </w:p>
    <w:p w:rsidR="00293A44" w:rsidRDefault="00293A44" w:rsidP="00293A44">
      <w:r w:rsidRPr="00293A44">
        <w:rPr>
          <w:b/>
          <w:bCs/>
        </w:rPr>
        <w:t xml:space="preserve">2º </w:t>
      </w:r>
      <w:r w:rsidRPr="00293A44">
        <w:t xml:space="preserve">Es </w:t>
      </w:r>
      <w:r w:rsidRPr="00293A44">
        <w:rPr>
          <w:b/>
          <w:bCs/>
        </w:rPr>
        <w:t xml:space="preserve">obligatorio </w:t>
      </w:r>
      <w:r w:rsidRPr="00293A44">
        <w:t xml:space="preserve">el uso de la </w:t>
      </w:r>
      <w:r w:rsidRPr="00293A44">
        <w:rPr>
          <w:b/>
          <w:bCs/>
        </w:rPr>
        <w:t xml:space="preserve">ropa oficial </w:t>
      </w:r>
      <w:r w:rsidRPr="00293A44">
        <w:t xml:space="preserve">de club en cualquier acto oficial (presentación de campeonatos) y </w:t>
      </w:r>
      <w:r w:rsidRPr="00293A44">
        <w:rPr>
          <w:b/>
          <w:bCs/>
        </w:rPr>
        <w:t>SOBRE TODO</w:t>
      </w:r>
      <w:r w:rsidRPr="00293A44">
        <w:t>, en cualquier</w:t>
      </w:r>
      <w:r>
        <w:t xml:space="preserve"> </w:t>
      </w:r>
      <w:r w:rsidRPr="00293A44">
        <w:t>entrevista de prensa o reportaje fotográfico</w:t>
      </w:r>
      <w:r>
        <w:t>.</w:t>
      </w:r>
    </w:p>
    <w:p w:rsidR="00467F6B" w:rsidRPr="00293A44" w:rsidRDefault="00293A44" w:rsidP="00293A44">
      <w:r w:rsidRPr="00293A44">
        <w:rPr>
          <w:b/>
          <w:bCs/>
        </w:rPr>
        <w:t xml:space="preserve">3º </w:t>
      </w:r>
      <w:r w:rsidRPr="00293A44">
        <w:t xml:space="preserve">Los atletas </w:t>
      </w:r>
      <w:r w:rsidRPr="00293A44">
        <w:rPr>
          <w:b/>
          <w:bCs/>
        </w:rPr>
        <w:t xml:space="preserve">tienen la obligación </w:t>
      </w:r>
      <w:r w:rsidRPr="00293A44">
        <w:t>de asistir a los actos que el club realice con sus patrocinadores, tan</w:t>
      </w:r>
      <w:r>
        <w:t xml:space="preserve">to públicos como privados. </w:t>
      </w:r>
      <w:r w:rsidR="00467F6B">
        <w:t xml:space="preserve">También deberán acudir a la </w:t>
      </w:r>
      <w:r w:rsidR="00467F6B" w:rsidRPr="00467F6B">
        <w:rPr>
          <w:b/>
        </w:rPr>
        <w:t>organización</w:t>
      </w:r>
      <w:r w:rsidR="00467F6B">
        <w:t xml:space="preserve"> de las competiciones que le sean requeridas al club. </w:t>
      </w:r>
    </w:p>
    <w:p w:rsidR="00293A44" w:rsidRPr="00293A44" w:rsidRDefault="00293A44" w:rsidP="00293A44">
      <w:pPr>
        <w:rPr>
          <w:b/>
          <w:bCs/>
        </w:rPr>
      </w:pPr>
      <w:r w:rsidRPr="00293A44">
        <w:rPr>
          <w:b/>
          <w:bCs/>
        </w:rPr>
        <w:t xml:space="preserve">4º </w:t>
      </w:r>
      <w:r w:rsidRPr="00293A44">
        <w:t xml:space="preserve">Los </w:t>
      </w:r>
      <w:r w:rsidRPr="00293A44">
        <w:rPr>
          <w:b/>
          <w:bCs/>
        </w:rPr>
        <w:t xml:space="preserve">dorsales </w:t>
      </w:r>
      <w:r w:rsidRPr="00293A44">
        <w:t xml:space="preserve">se colocarán </w:t>
      </w:r>
      <w:r w:rsidRPr="00293A44">
        <w:rPr>
          <w:b/>
          <w:bCs/>
        </w:rPr>
        <w:t xml:space="preserve">dejando a la vista, para poder ser </w:t>
      </w:r>
      <w:r w:rsidR="004714DE" w:rsidRPr="00293A44">
        <w:rPr>
          <w:b/>
          <w:bCs/>
        </w:rPr>
        <w:t>leído</w:t>
      </w:r>
      <w:r w:rsidRPr="00293A44">
        <w:t xml:space="preserve">, el nombre del club y los logos de los sponsors. </w:t>
      </w:r>
    </w:p>
    <w:p w:rsidR="00293A44" w:rsidRDefault="00293A44" w:rsidP="00293A44">
      <w:r w:rsidRPr="00293A44">
        <w:rPr>
          <w:b/>
          <w:bCs/>
        </w:rPr>
        <w:t xml:space="preserve">5º </w:t>
      </w:r>
      <w:r w:rsidRPr="00293A44">
        <w:t>Salvo excepciones de fuerza mayor, no se cubrirán gastos de desplazamientos siempre que el club organice el viaje en autobús</w:t>
      </w:r>
      <w:r>
        <w:t>.</w:t>
      </w:r>
    </w:p>
    <w:p w:rsidR="00293A44" w:rsidRPr="00293A44" w:rsidRDefault="00293A44" w:rsidP="00293A44">
      <w:pPr>
        <w:rPr>
          <w:b/>
          <w:bCs/>
        </w:rPr>
      </w:pPr>
      <w:r w:rsidRPr="00293A44">
        <w:rPr>
          <w:b/>
          <w:bCs/>
        </w:rPr>
        <w:t xml:space="preserve">6º </w:t>
      </w:r>
      <w:r w:rsidRPr="00293A44">
        <w:t>Las competiciones en las que el club cubrirá los gastos de desplazamientos ser</w:t>
      </w:r>
      <w:r>
        <w:t xml:space="preserve">án </w:t>
      </w:r>
      <w:proofErr w:type="spellStart"/>
      <w:r>
        <w:t>Ctos</w:t>
      </w:r>
      <w:proofErr w:type="spellEnd"/>
      <w:r>
        <w:t xml:space="preserve"> de España individuales, Campeonatos Autonómicos por Equipos </w:t>
      </w:r>
      <w:r w:rsidRPr="00293A44">
        <w:t xml:space="preserve"> y Campeonatos</w:t>
      </w:r>
      <w:r>
        <w:t xml:space="preserve"> </w:t>
      </w:r>
      <w:r w:rsidRPr="00293A44">
        <w:t>Autonómicos exclusivamente de su categoría</w:t>
      </w:r>
      <w:r>
        <w:rPr>
          <w:b/>
          <w:bCs/>
        </w:rPr>
        <w:t>.</w:t>
      </w:r>
    </w:p>
    <w:p w:rsidR="00293A44" w:rsidRPr="00293A44" w:rsidRDefault="00293A44" w:rsidP="00293A44">
      <w:r w:rsidRPr="00293A44">
        <w:rPr>
          <w:b/>
          <w:bCs/>
        </w:rPr>
        <w:t xml:space="preserve">7º </w:t>
      </w:r>
      <w:r w:rsidRPr="00293A44">
        <w:t>Los atletas que tengan que presentar gastos derivados de competiciones, deben ponerse en contacto con la secretaria del club para que les</w:t>
      </w:r>
      <w:r>
        <w:t xml:space="preserve"> </w:t>
      </w:r>
      <w:r w:rsidRPr="00293A44">
        <w:t>facilite los partes necesarios. No se cubrirán gastos de facturas que no tengan el NIF.</w:t>
      </w:r>
    </w:p>
    <w:p w:rsidR="00293A44" w:rsidRPr="00293A44" w:rsidRDefault="00293A44" w:rsidP="00293A44">
      <w:pPr>
        <w:rPr>
          <w:b/>
          <w:bCs/>
        </w:rPr>
      </w:pPr>
      <w:r w:rsidRPr="00293A44">
        <w:rPr>
          <w:b/>
          <w:bCs/>
        </w:rPr>
        <w:t>Importante</w:t>
      </w:r>
      <w:r w:rsidRPr="00293A44">
        <w:t xml:space="preserve">: </w:t>
      </w:r>
      <w:r w:rsidRPr="00293A44">
        <w:rPr>
          <w:b/>
          <w:bCs/>
        </w:rPr>
        <w:t>El tiempo límite para pasar gastos de desplazamientos será de dos semanas después de celebrada la competición.</w:t>
      </w:r>
    </w:p>
    <w:p w:rsidR="00293A44" w:rsidRPr="00293A44" w:rsidRDefault="00467F6B" w:rsidP="00293A44">
      <w:r>
        <w:rPr>
          <w:b/>
          <w:bCs/>
        </w:rPr>
        <w:t>8</w:t>
      </w:r>
      <w:r w:rsidR="00293A44" w:rsidRPr="00293A44">
        <w:rPr>
          <w:b/>
          <w:bCs/>
        </w:rPr>
        <w:t xml:space="preserve">º </w:t>
      </w:r>
      <w:r w:rsidR="00293A44" w:rsidRPr="00293A44">
        <w:t xml:space="preserve">Para las </w:t>
      </w:r>
      <w:r w:rsidR="00293A44" w:rsidRPr="00293A44">
        <w:rPr>
          <w:b/>
          <w:bCs/>
        </w:rPr>
        <w:t xml:space="preserve">inscripciones para los Campeonatos </w:t>
      </w:r>
      <w:r w:rsidR="00293A44" w:rsidRPr="00293A44">
        <w:t>(provinciales, autonómicos y nacionales) la secretaría del club enviará una circular con las normas</w:t>
      </w:r>
      <w:r>
        <w:t xml:space="preserve"> </w:t>
      </w:r>
      <w:r w:rsidR="00293A44" w:rsidRPr="00293A44">
        <w:t>para realizar las mismas.</w:t>
      </w:r>
    </w:p>
    <w:p w:rsidR="00293A44" w:rsidRDefault="00467F6B" w:rsidP="00293A44">
      <w:r>
        <w:rPr>
          <w:b/>
          <w:bCs/>
        </w:rPr>
        <w:t>9</w:t>
      </w:r>
      <w:r w:rsidR="00293A44" w:rsidRPr="00293A44">
        <w:rPr>
          <w:b/>
          <w:bCs/>
        </w:rPr>
        <w:t xml:space="preserve">º </w:t>
      </w:r>
      <w:r w:rsidR="00293A44" w:rsidRPr="00293A44">
        <w:t xml:space="preserve">El Club </w:t>
      </w:r>
      <w:r w:rsidR="00293A44" w:rsidRPr="00293A44">
        <w:rPr>
          <w:b/>
          <w:bCs/>
        </w:rPr>
        <w:t>no asumirá los gastos derivados por la tramitación de la licencia</w:t>
      </w:r>
      <w:r w:rsidR="00293A44">
        <w:t>.</w:t>
      </w:r>
      <w:r>
        <w:t xml:space="preserve"> No obstante, si el atleta cumple con una serie de requisitos, el club becará al atleta con el pago de la licencia de la temporada siguiente si continúa en el club.</w:t>
      </w:r>
    </w:p>
    <w:p w:rsidR="00467F6B" w:rsidRDefault="00467F6B" w:rsidP="00293A44"/>
    <w:p w:rsidR="00467F6B" w:rsidRDefault="00467F6B" w:rsidP="00293A44"/>
    <w:p w:rsidR="00293A44" w:rsidRPr="00293A44" w:rsidRDefault="00293A44" w:rsidP="00293A44">
      <w:pPr>
        <w:rPr>
          <w:b/>
          <w:bCs/>
        </w:rPr>
      </w:pPr>
      <w:r w:rsidRPr="00293A44">
        <w:rPr>
          <w:b/>
          <w:bCs/>
        </w:rPr>
        <w:t>NORMAS DE DESPLAZAMIENTOS</w:t>
      </w:r>
    </w:p>
    <w:p w:rsidR="00293A44" w:rsidRPr="00293A44" w:rsidRDefault="00293A44" w:rsidP="00293A44">
      <w:pPr>
        <w:rPr>
          <w:b/>
          <w:bCs/>
        </w:rPr>
      </w:pPr>
      <w:r w:rsidRPr="00293A44">
        <w:rPr>
          <w:b/>
          <w:bCs/>
        </w:rPr>
        <w:t>Para los atletas que no realicen el desplazamiento a los campeonatos en grupo las normas serán las siguientes:</w:t>
      </w:r>
    </w:p>
    <w:p w:rsidR="002C5748" w:rsidRDefault="00293A44" w:rsidP="00293A44">
      <w:r w:rsidRPr="00293A44">
        <w:t>Se abonarán en función del medio de transporte utilizado. Para los desplazamientos en avión y ferrocarril, hay que poner en contacto con la</w:t>
      </w:r>
      <w:r w:rsidR="00467F6B">
        <w:t xml:space="preserve"> </w:t>
      </w:r>
      <w:r w:rsidRPr="00293A44">
        <w:t>secretaría del club para coordinar los mismos.</w:t>
      </w:r>
    </w:p>
    <w:p w:rsidR="002C5748" w:rsidRDefault="002C5748" w:rsidP="00293A44">
      <w:pPr>
        <w:rPr>
          <w:b/>
          <w:bCs/>
        </w:rPr>
      </w:pPr>
    </w:p>
    <w:p w:rsidR="00293A44" w:rsidRPr="002C5748" w:rsidRDefault="002C5748" w:rsidP="00293A44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4137D587" wp14:editId="16076BFF">
            <wp:simplePos x="0" y="0"/>
            <wp:positionH relativeFrom="column">
              <wp:posOffset>4540153</wp:posOffset>
            </wp:positionH>
            <wp:positionV relativeFrom="paragraph">
              <wp:posOffset>-410845</wp:posOffset>
            </wp:positionV>
            <wp:extent cx="1073150" cy="12922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A44" w:rsidRPr="00293A44">
        <w:rPr>
          <w:b/>
          <w:bCs/>
        </w:rPr>
        <w:t>Viajes en automóvil:</w:t>
      </w:r>
    </w:p>
    <w:p w:rsidR="002C5748" w:rsidRDefault="00293A44" w:rsidP="00293A44">
      <w:r w:rsidRPr="00293A44">
        <w:t>1º El pago del kilometraje se fija de forma distinta si el coche es utilizado por</w:t>
      </w:r>
      <w:bookmarkStart w:id="0" w:name="_GoBack"/>
      <w:bookmarkEnd w:id="0"/>
    </w:p>
    <w:p w:rsidR="00293A44" w:rsidRPr="00293A44" w:rsidRDefault="00293A44" w:rsidP="00293A44">
      <w:r w:rsidRPr="00293A44">
        <w:t xml:space="preserve"> </w:t>
      </w:r>
      <w:proofErr w:type="gramStart"/>
      <w:r w:rsidRPr="00293A44">
        <w:t>un</w:t>
      </w:r>
      <w:proofErr w:type="gramEnd"/>
      <w:r w:rsidRPr="00293A44">
        <w:t xml:space="preserve"> solo atleta o más atletas.</w:t>
      </w:r>
    </w:p>
    <w:p w:rsidR="00293A44" w:rsidRPr="00293A44" w:rsidRDefault="00293A44" w:rsidP="00293A44">
      <w:r w:rsidRPr="00293A44">
        <w:t>2º Si la justificación es para un solo atleta el club abonará a 0,1</w:t>
      </w:r>
      <w:r w:rsidR="00467F6B">
        <w:t>2</w:t>
      </w:r>
      <w:r w:rsidRPr="00293A44">
        <w:t xml:space="preserve"> € por kilómetro</w:t>
      </w:r>
      <w:r w:rsidR="00467F6B">
        <w:t>. A partir de</w:t>
      </w:r>
      <w:r w:rsidRPr="00293A44">
        <w:t xml:space="preserve"> dos atletas se abonará a 0,1</w:t>
      </w:r>
      <w:r w:rsidR="00467F6B">
        <w:t xml:space="preserve">4 €. </w:t>
      </w:r>
      <w:r w:rsidRPr="00293A44">
        <w:t>El entrenador cuenta como uno más.</w:t>
      </w:r>
    </w:p>
    <w:p w:rsidR="00293A44" w:rsidRPr="00293A44" w:rsidRDefault="00293A44" w:rsidP="00293A44">
      <w:r w:rsidRPr="00293A44">
        <w:t xml:space="preserve">3º El club </w:t>
      </w:r>
      <w:r w:rsidRPr="00293A44">
        <w:rPr>
          <w:b/>
          <w:bCs/>
        </w:rPr>
        <w:t>no pagará acompañantes</w:t>
      </w:r>
      <w:r w:rsidRPr="00293A44">
        <w:t>, con la excepción de un atleta menor de edad que viaje con sus padres, donde el club cubrirá</w:t>
      </w:r>
      <w:r w:rsidR="00467F6B">
        <w:t xml:space="preserve"> </w:t>
      </w:r>
      <w:r w:rsidRPr="00293A44">
        <w:t>exclusivamente los gastos de kilometraje establecido en el párrafo anterior y si lo piden, el club le gestionará el hotel al mismo precio que</w:t>
      </w:r>
      <w:r w:rsidR="00467F6B">
        <w:t xml:space="preserve"> </w:t>
      </w:r>
      <w:r w:rsidRPr="00293A44">
        <w:t>logre para el grupo.</w:t>
      </w:r>
    </w:p>
    <w:p w:rsidR="00FC24DD" w:rsidRDefault="002C5748" w:rsidP="00293A44"/>
    <w:sectPr w:rsidR="00FC2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44"/>
    <w:rsid w:val="00293A44"/>
    <w:rsid w:val="002C5748"/>
    <w:rsid w:val="00467F6B"/>
    <w:rsid w:val="004714DE"/>
    <w:rsid w:val="00AE2B3E"/>
    <w:rsid w:val="00F1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3</cp:revision>
  <dcterms:created xsi:type="dcterms:W3CDTF">2014-07-15T07:49:00Z</dcterms:created>
  <dcterms:modified xsi:type="dcterms:W3CDTF">2014-07-15T08:48:00Z</dcterms:modified>
</cp:coreProperties>
</file>